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0D" w:rsidRDefault="00D94F0D" w:rsidP="00D94F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4F0D" w:rsidRDefault="00D94F0D" w:rsidP="00D94F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D94F0D" w:rsidRPr="00D94F0D" w:rsidTr="00F45601">
        <w:tc>
          <w:tcPr>
            <w:tcW w:w="5006" w:type="dxa"/>
          </w:tcPr>
          <w:p w:rsidR="00D94F0D" w:rsidRPr="00D94F0D" w:rsidRDefault="00D94F0D" w:rsidP="00D94F0D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</w:p>
          <w:p w:rsidR="00D94F0D" w:rsidRPr="00D94F0D" w:rsidRDefault="00D94F0D" w:rsidP="00D94F0D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6" w:type="dxa"/>
          </w:tcPr>
          <w:p w:rsidR="00D94F0D" w:rsidRPr="00D94F0D" w:rsidRDefault="00D94F0D" w:rsidP="00D94F0D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УТВЕРЖДЕНО:</w:t>
            </w:r>
          </w:p>
          <w:p w:rsidR="00D94F0D" w:rsidRPr="00D94F0D" w:rsidRDefault="00D94F0D" w:rsidP="00D94F0D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Заведующий МБДОУ №164</w:t>
            </w:r>
          </w:p>
          <w:p w:rsidR="00D94F0D" w:rsidRPr="00D94F0D" w:rsidRDefault="00D94F0D" w:rsidP="00D94F0D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___________</w:t>
            </w:r>
            <w:proofErr w:type="spellStart"/>
            <w:r w:rsidRPr="00D9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Е.В.Тюрина</w:t>
            </w:r>
            <w:proofErr w:type="spellEnd"/>
          </w:p>
          <w:p w:rsidR="00D94F0D" w:rsidRPr="00D94F0D" w:rsidRDefault="00D94F0D" w:rsidP="00D94F0D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от  « 06__»_08___ 2021__ г. </w:t>
            </w:r>
          </w:p>
          <w:p w:rsidR="00D94F0D" w:rsidRPr="00D94F0D" w:rsidRDefault="00D94F0D" w:rsidP="00D94F0D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94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</w:t>
            </w:r>
          </w:p>
        </w:tc>
      </w:tr>
    </w:tbl>
    <w:p w:rsidR="00D94F0D" w:rsidRDefault="00D94F0D" w:rsidP="00D94F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4F0D" w:rsidRDefault="00D94F0D" w:rsidP="00D94F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4F0D" w:rsidRPr="00D94F0D" w:rsidRDefault="00D94F0D" w:rsidP="00D94F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4F0D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D94F0D" w:rsidRPr="00D94F0D" w:rsidRDefault="00D94F0D" w:rsidP="00D94F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D94F0D">
        <w:rPr>
          <w:rFonts w:ascii="Times New Roman" w:eastAsia="Calibri" w:hAnsi="Times New Roman" w:cs="Times New Roman"/>
          <w:b/>
          <w:sz w:val="32"/>
          <w:szCs w:val="32"/>
        </w:rPr>
        <w:t xml:space="preserve">о системе внутренней оценки качества образования МБДОУ </w:t>
      </w:r>
      <w:bookmarkEnd w:id="0"/>
      <w:r w:rsidRPr="00D94F0D">
        <w:rPr>
          <w:rFonts w:ascii="Times New Roman" w:eastAsia="Calibri" w:hAnsi="Times New Roman" w:cs="Times New Roman"/>
          <w:b/>
          <w:sz w:val="32"/>
          <w:szCs w:val="32"/>
        </w:rPr>
        <w:t>детский сад № 1</w:t>
      </w: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D94F0D">
        <w:rPr>
          <w:rFonts w:ascii="Times New Roman" w:eastAsia="Calibri" w:hAnsi="Times New Roman" w:cs="Times New Roman"/>
          <w:b/>
          <w:sz w:val="32"/>
          <w:szCs w:val="32"/>
        </w:rPr>
        <w:t>4 г. Твери</w:t>
      </w:r>
    </w:p>
    <w:p w:rsidR="00D94F0D" w:rsidRPr="00D94F0D" w:rsidRDefault="00D94F0D" w:rsidP="00D94F0D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1. Общие положения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1.1. Настоящее Положение о системе внутренней оценки качества образования в муниципальном дошкольном образовательном учреждении детский сад №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 (далее - Положение) разработано в соответствии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29.12.2012 N 273-ФЗ "Об образовании в Российской Федерации"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образовательным стандартом дошкольного образования (утв. приказом Министерства образования и науки Российской Федерации от 17.10.2013 № 1155)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 Утвержден приказом Министерства образования и науки Российской Федерации от 30 августа 2013 г. N 1014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Уставом МБДОУ детский сад №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далее ДОУ)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1.2. Настоящее Положение определяет цели, задачи, принципы внутренней системы оценки качества образования в ДОУ, ее организационную и функциональную структуру, реализацию и общественное участие во внутренней системе оценки качества образования. 1.3. ДОУ обеспечивает разработку и реализацию внутренней системы оценки качества, обеспечивает оценку, учет и дальнейшее использование полученных результатов.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1.4. 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1.5. Срок данного Положения не ограничен. Положение действует до принятия нового.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 Основные цель, задачи и принципы внутренней системы оценки качества образования 2.1. Целью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организации внутренней системы оценки качества образования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является анализ исполнения законодательства в области образования и качественная оценка </w:t>
      </w:r>
      <w:proofErr w:type="spellStart"/>
      <w:r w:rsidRPr="00D94F0D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D94F0D">
        <w:rPr>
          <w:rFonts w:ascii="Times New Roman" w:eastAsia="Calibri" w:hAnsi="Times New Roman" w:cs="Times New Roman"/>
          <w:sz w:val="24"/>
          <w:szCs w:val="24"/>
        </w:rPr>
        <w:t>-образовательной деятельности, условий развивающей среды Учреждения и выполнения комплексного плана контроля для определения факторов и своевременное выявление изменений, влияющих на качество образования в учреждении.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2.2. Контрольная деятельность – главный источник информации для внутреннего мониторинга качества образовательного и воспитательного процессов, основных результатов деятельности ДОУ. Под контрольной деятельностью понимается проведение администрацией ДОУ и (или)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ДОУ законодательных и других нормативно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правовых актов.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2.3. Целями внутренней контрольной деятельности являются: </w:t>
      </w:r>
    </w:p>
    <w:p w:rsidR="00D94F0D" w:rsidRPr="00D94F0D" w:rsidRDefault="00D94F0D" w:rsidP="00D94F0D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совершенствование деятельности ДОУ;</w:t>
      </w:r>
    </w:p>
    <w:p w:rsidR="00D94F0D" w:rsidRPr="00D94F0D" w:rsidRDefault="00D94F0D" w:rsidP="00D94F0D">
      <w:pPr>
        <w:pStyle w:val="a3"/>
        <w:numPr>
          <w:ilvl w:val="0"/>
          <w:numId w:val="3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профессионального мастерства и квалификации педагогических работников ДОУ; </w:t>
      </w:r>
    </w:p>
    <w:p w:rsidR="00D94F0D" w:rsidRPr="00D94F0D" w:rsidRDefault="00D94F0D" w:rsidP="00D94F0D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обеспечение объективного информационного отражения состояния образовательной системы ДОУ, качественная оценка и коррекция образовательной деятельности, условий развивающей среды ДОУ для предупреждения возможных неблагоприятных воздействий на развитие детей.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2.4. Основными задачами контрольной деятельности являются: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защита прав и свобод участников образовательного процесса;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опыта, и устранению негативных тенденций;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контроль реализации образовательных программ, соблюдения Устава и иных локальных актов ДОУ;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анализ результатов исполнения приказов по ДОУ;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оказание методической помощи педагогическим работникам в процессе контроля;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осуществление контроля по организации сбалансированного рационального питания в ДОУ;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совершенствование работы по охране труда.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3. Функции контрольной деятельности.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3.1. Контрольную деятельность в ДОУ осуществляют: заведующий, заместитель заведующего, старший воспитатель, педагогические и иные работники, назначенные приказом заведующего ДОУ.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проведении контроля контролирующие лица руководствуются системным подходом, который предполагает: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постоянство контроля, его осуществление по заранее разработанным актам;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охват всех направлений деятельности ДОУ;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широкое привлечение членов педагогического коллектива;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серьезную теоретическую и методическую подготовку;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установление взаимосвязей и взаимодействия всех компонентов педагогического процесса;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соблюдение последовательности контроля.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3.2. Контроль осуществляется в соответствии с утвержденным планом-графиком контрольной деятельности (приложение к годовому плану работы) в виде оперативного (текущего), тематического (по отдельным проблемам деятельности ДОУ) и итогового (изучение результатов работы ДОУ, педагогических работников за полугодие, учебный год).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3.3.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Количество и тематика проверок находится в исключительной компетенции заведующего ДОУ.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 Порядок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проведения внутренней системы оценки качества образования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4.1. Реализация внутренней системы оценки качества образования осуществляется в Учреждении на основе основной образовательной программы и годового плана Учреждения, комплексном плане контроля, утвержденными приказами заведующей и принятыми на заседаниях педагогических советов.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4.2. Заведующий не позднее,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4.3.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 4.4. Периодичность, формы и методы внутренней системы оценки качества образования соответствуют федеральным государственным образовательным стандартам и прописаны в основной образовательной программе Учреждения, комплексном плане контроля.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4.5. Требования к собираемой информации: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полнота;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конкретность;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• объективность;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своевременность.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4.6. Результаты контрольной деятельности оформляются в виде: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аналитической справки;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справки о результатах контроля;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акта контрольной деятельности;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экрана оперативного контроля;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доклада о состоянии дел по проверяемому вопросу Итоговый материал должен содержать констатацию фактов, выводы и при необходимости предложения.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4.7. Данные, полученные в результате контрольных мероприятий, отражаются в анализе выполнения годового плана, отчете о результатах </w:t>
      </w:r>
      <w:proofErr w:type="spellStart"/>
      <w:r w:rsidRPr="00D94F0D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и других отчетных документах Учреждения.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4.8. По итогам контрольных мероприятий проводятся заседания Педагогического Совета Учреждения, Общего собрания коллектива, совещание при заведующем.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4.9. По окончании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Учреждения для реализации в новом учебном году.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4.10. Основания для контрольной деятельности: </w:t>
      </w:r>
    </w:p>
    <w:p w:rsidR="00D94F0D" w:rsidRPr="00D94F0D" w:rsidRDefault="00D94F0D" w:rsidP="00D94F0D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план контроля на текущий учебный год; </w:t>
      </w:r>
    </w:p>
    <w:p w:rsidR="00D94F0D" w:rsidRPr="00D94F0D" w:rsidRDefault="00D94F0D" w:rsidP="00D94F0D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обращение физических и юридических лиц по поводу нарушений в области образования. 4.11. Продолжительность тематических или комплексных (фронтальных) проверок не должна превышать 5-10 дней.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4.12.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Проверяющие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имеют право запрашивать необходимую информацию, изучать документацию, относящуюся к предмету контроля.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4.13. При проведении оперативных (экстренных) проверок работники могут не предупреждаться заранее. (Экстренным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ДОУ).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4.14. Информация о результатах контрольной деятельности доводится до работников Учреждения не позднее 10 дней с момента завершения проверки.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4.15.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проверяемые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проверяемого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, запись об этом делает проверяющий или заведующий ДОУ.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4.16. О результатах оперативной проверки сведений, изложенных в обращениях родителей (законных представителей), а также в обращении и запросах других граждан и организаций, сообщается им в установленном порядке в 10- </w:t>
      </w:r>
      <w:proofErr w:type="spellStart"/>
      <w:r w:rsidRPr="00D94F0D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срок с момента обращения.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Права участников контрольной деятельности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5.1. При осуществлении контрольной деятельности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проверяющий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имеет право: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знакомиться с документацией в соответствии с функциональными обязанностями работника, аналитическими материалами педагога;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изучать деятельность работников;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проводить экспертизу деятельности;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организовывать социологические, психологические, педагогические исследования;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делать выводы и принимать управленческие решения.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5.2. Проверяемый работник имеет право: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знать сроки контроля и критерии оценки его деятельности;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знать цель, содержание, виды, формы и методы контроля;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своевременно знакомиться с выводами и рекомендациями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проверяющих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обратиться в комиссию по трудовым спорам или вышестоящие органы управления образованием при несогласии с результатами контроля.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6. Взаимосвязи с другими органами самоуправления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6.1. Результаты контрольной деятельности могут быть представлены на рассмотрение и обсуждение в коллегиальных органах Учреждения: Педагогический Совет, Общее собрание.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6.2. Органы самоуправления Учреждения могут выйти с предложением к заведующему о проведении контрольной деятельности по возникшим вопросам.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7. Ответственность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Проверяющий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, занимающийся контрольной деятельностью в Учреждении, несет ответственность за достоверность излагаемых фактов, представляемых в справках по итогам контроля.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8. Делопроизводство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8.1. Справка по результатам контроля должна содержать в себе следующие разделы: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• вид контроля;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форма контроля;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тема проверки;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цель проверки;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• сроки проверки;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состав комиссии;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результаты проверки (перечень проверенных мероприятий, документации и пр.);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положительный опыт;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недостатки;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выводы;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• предложения и рекомендации;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>• подписи членов комиссии;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• подписи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проверяемых</w:t>
      </w:r>
      <w:proofErr w:type="gramEnd"/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8.2. По результатам контроля заведующий Учреждения издает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приказ, в котором указываются: - вид контроля; - форма контроля;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ема проверки; - цель проверки; -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сроки проверки;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состав комиссии;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результаты проверки;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решение по результатам проверки;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назначаются ответственные лица по исполнению решения;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 указываются сроки устранения недостатков; </w:t>
      </w:r>
    </w:p>
    <w:p w:rsidR="00D94F0D" w:rsidRPr="00D94F0D" w:rsidRDefault="00D94F0D" w:rsidP="00D94F0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F0D">
        <w:rPr>
          <w:rFonts w:ascii="Times New Roman" w:eastAsia="Calibri" w:hAnsi="Times New Roman" w:cs="Times New Roman"/>
          <w:sz w:val="24"/>
          <w:szCs w:val="24"/>
        </w:rPr>
        <w:t xml:space="preserve">8.3. </w:t>
      </w:r>
      <w:proofErr w:type="gramStart"/>
      <w:r w:rsidRPr="00D94F0D">
        <w:rPr>
          <w:rFonts w:ascii="Times New Roman" w:eastAsia="Calibri" w:hAnsi="Times New Roman" w:cs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совещании при заведующем, Педагогическом Совете или Общем собрании.</w:t>
      </w:r>
      <w:proofErr w:type="gramEnd"/>
    </w:p>
    <w:p w:rsidR="00861319" w:rsidRDefault="00861319"/>
    <w:sectPr w:rsidR="0086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B3E"/>
    <w:multiLevelType w:val="hybridMultilevel"/>
    <w:tmpl w:val="C61A8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5AD"/>
    <w:multiLevelType w:val="hybridMultilevel"/>
    <w:tmpl w:val="5E78BA4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B147FC2"/>
    <w:multiLevelType w:val="hybridMultilevel"/>
    <w:tmpl w:val="D15C742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0D"/>
    <w:rsid w:val="00861319"/>
    <w:rsid w:val="00D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2021-08-09T06:57:00Z</cp:lastPrinted>
  <dcterms:created xsi:type="dcterms:W3CDTF">2021-08-09T06:49:00Z</dcterms:created>
  <dcterms:modified xsi:type="dcterms:W3CDTF">2021-08-09T06:58:00Z</dcterms:modified>
</cp:coreProperties>
</file>