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F9D1" w14:textId="26775276" w:rsidR="003F36FF" w:rsidRPr="00F95104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ДЛЯ РАЗВИТИЯ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A34029C" w14:textId="1C83A15D" w:rsidR="00F95104" w:rsidRPr="00F95104" w:rsidRDefault="00F95104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МБДОУ 164 Ольга Викторовна В.</w:t>
      </w:r>
      <w:bookmarkStart w:id="0" w:name="_GoBack"/>
      <w:bookmarkEnd w:id="0"/>
    </w:p>
    <w:p w14:paraId="1394A155" w14:textId="77777777" w:rsidR="00457D8F" w:rsidRDefault="00457D8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AA348F7" w14:textId="2C516EFF" w:rsidR="00AC7B75" w:rsidRDefault="00AC7B75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мы хотим, что б наш ребенок был умным, талантливым целеустремленным, с лидерскими качествами и конечно же счастливым.  Ребенок играет, потому что развивается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развивается, потому что играет. В игре хранится и развивается детское в детях, она для них школа жизни и практика развития. </w:t>
      </w:r>
    </w:p>
    <w:p w14:paraId="20B1FB49" w14:textId="77777777" w:rsidR="00AC7B75" w:rsidRDefault="00AC7B75" w:rsidP="00AC7B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говорила Н. Крупская «Для ребят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возраста игры</w:t>
      </w:r>
      <w:r>
        <w:rPr>
          <w:rFonts w:ascii="Arial" w:hAnsi="Arial" w:cs="Arial"/>
          <w:color w:val="111111"/>
          <w:sz w:val="27"/>
          <w:szCs w:val="27"/>
        </w:rPr>
        <w:t> имеют исключительное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значение</w:t>
      </w:r>
      <w:r>
        <w:rPr>
          <w:rFonts w:ascii="Arial" w:hAnsi="Arial" w:cs="Arial"/>
          <w:color w:val="111111"/>
          <w:sz w:val="27"/>
          <w:szCs w:val="27"/>
        </w:rPr>
        <w:t xml:space="preserve">, игра для них учёба, игра для них труд, игра для них серьёзная форма воспитания. Игра для них - способ познания окружающего. Играя, они изучают цвета, форму, пространственные отношения…». </w:t>
      </w:r>
    </w:p>
    <w:p w14:paraId="0FDA35EC" w14:textId="6701D970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Дошкольное</w:t>
      </w:r>
      <w:r>
        <w:rPr>
          <w:rFonts w:ascii="Arial" w:hAnsi="Arial" w:cs="Arial"/>
          <w:color w:val="111111"/>
          <w:sz w:val="27"/>
          <w:szCs w:val="27"/>
        </w:rPr>
        <w:t xml:space="preserve"> детство – большой отрезок жизни ребенка.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Условия жизни в это время стремительно расширяются</w:t>
      </w:r>
      <w:r>
        <w:rPr>
          <w:rFonts w:ascii="Arial" w:hAnsi="Arial" w:cs="Arial"/>
          <w:color w:val="111111"/>
          <w:sz w:val="27"/>
          <w:szCs w:val="27"/>
        </w:rPr>
        <w:t xml:space="preserve">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что, конечно, ему еще недоступно. Кроме того, не менее сильно он стремиться и к самостоятельности. </w:t>
      </w:r>
    </w:p>
    <w:p w14:paraId="47FDFEBD" w14:textId="77777777" w:rsidR="00457D8F" w:rsidRDefault="00457D8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153591B" w14:textId="703BD49A" w:rsidR="003F36FF" w:rsidRDefault="00457D8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inline distT="0" distB="0" distL="0" distR="0" wp14:anchorId="7142E8B2" wp14:editId="44A45C91">
            <wp:extent cx="5940425" cy="4027788"/>
            <wp:effectExtent l="0" t="0" r="3175" b="0"/>
            <wp:docPr id="1" name="Рисунок 1" descr="https://ds01.infourok.ru/uploads/ex/0161/00007690-0467b119/hello_html_m25c17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161/00007690-0467b119/hello_html_m25c178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6FF">
        <w:rPr>
          <w:rFonts w:ascii="Arial" w:hAnsi="Arial" w:cs="Arial"/>
          <w:color w:val="111111"/>
          <w:sz w:val="27"/>
          <w:szCs w:val="27"/>
        </w:rPr>
        <w:t>Вся жизнь </w:t>
      </w:r>
      <w:r w:rsidR="003F36F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 связана с игрой</w:t>
      </w:r>
      <w:r w:rsidR="003F36FF">
        <w:rPr>
          <w:rFonts w:ascii="Arial" w:hAnsi="Arial" w:cs="Arial"/>
          <w:color w:val="111111"/>
          <w:sz w:val="27"/>
          <w:szCs w:val="27"/>
        </w:rPr>
        <w:t>. Освоение окружающих его вещей, отношений между людьми, понимание тех значений, которые несет общественная жизнь, труд и обязанности взрослых, - со всем этим он знакомится, играя, воображая себя в роли мамы, папы и так далее.</w:t>
      </w:r>
    </w:p>
    <w:p w14:paraId="358E2764" w14:textId="77777777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Игра – ведущий вид деятельности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</w:t>
      </w:r>
      <w:r>
        <w:rPr>
          <w:rFonts w:ascii="Arial" w:hAnsi="Arial" w:cs="Arial"/>
          <w:color w:val="111111"/>
          <w:sz w:val="27"/>
          <w:szCs w:val="27"/>
        </w:rPr>
        <w:t>, она оказывает значительное влияние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352C464" w14:textId="77777777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944FDBB" w14:textId="77777777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влияет на все стороны психического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 xml:space="preserve">, Так,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Макаренко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писал</w:t>
      </w:r>
      <w:r>
        <w:rPr>
          <w:rFonts w:ascii="Arial" w:hAnsi="Arial" w:cs="Arial"/>
          <w:color w:val="111111"/>
          <w:sz w:val="27"/>
          <w:szCs w:val="27"/>
        </w:rPr>
        <w:t>: «Игра имеет важное значение в жизни ребенка, имеет то же значение, как у взрослого имеет деятельность, работа, служба. Каков ребенок в игре, таков во многом он будет и в работе, когда вырастет. Поэтому воспитание происходит, прежде всего в игре.</w:t>
      </w:r>
    </w:p>
    <w:p w14:paraId="26C6BAC3" w14:textId="77777777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 история отдельного человека как деятеля или работника может быть представлена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развитии игры</w:t>
      </w:r>
      <w:r>
        <w:rPr>
          <w:rFonts w:ascii="Arial" w:hAnsi="Arial" w:cs="Arial"/>
          <w:color w:val="111111"/>
          <w:sz w:val="27"/>
          <w:szCs w:val="27"/>
        </w:rPr>
        <w:t> и в постепенном переходе ее в работу.</w:t>
      </w:r>
    </w:p>
    <w:p w14:paraId="30F79DC9" w14:textId="77777777" w:rsidR="003F36FF" w:rsidRDefault="003F36FF" w:rsidP="006B1C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Игровая деятельность влияет на формирование произвольности психических процессов. Так, в игре у ребенка начинает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развиваться</w:t>
      </w:r>
      <w:r>
        <w:rPr>
          <w:rFonts w:ascii="Arial" w:hAnsi="Arial" w:cs="Arial"/>
          <w:color w:val="111111"/>
          <w:sz w:val="27"/>
          <w:szCs w:val="27"/>
        </w:rPr>
        <w:t> произвольное внимание и произвольная память. В условиях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 xml:space="preserve"> дети сосредотачиваются лучше и запоминают больше. </w:t>
      </w:r>
    </w:p>
    <w:p w14:paraId="266D04C8" w14:textId="77777777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Ролевая игра имеет определенное значение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воображения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F5D418D" w14:textId="77777777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Влияние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на развитие</w:t>
      </w:r>
      <w:r>
        <w:rPr>
          <w:rFonts w:ascii="Arial" w:hAnsi="Arial" w:cs="Arial"/>
          <w:color w:val="111111"/>
          <w:sz w:val="27"/>
          <w:szCs w:val="27"/>
        </w:rPr>
        <w:t> 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поведения, и в ней приобретаются основные навыки общения, качества, необходимые для установления контакта со сверстниками.</w:t>
      </w:r>
    </w:p>
    <w:p w14:paraId="18B65CCF" w14:textId="77777777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Внутри игровой деятельности начинает складываться и учебная деятельность, которая позднее становится ведущей деятельностью. Учение вводит взрослый, оно не возникает непосредственно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. 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 начинает учиться</w:t>
      </w:r>
      <w:r>
        <w:rPr>
          <w:rFonts w:ascii="Arial" w:hAnsi="Arial" w:cs="Arial"/>
          <w:color w:val="111111"/>
          <w:sz w:val="27"/>
          <w:szCs w:val="27"/>
        </w:rPr>
        <w:t>, играя – он к учению относится как к своеобразной ролевой игре с определенными правилами. Однако, выполняя эти правила, ребенок незаметно для себя овладевает элементарными учебными действиями.</w:t>
      </w:r>
    </w:p>
    <w:p w14:paraId="271326C6" w14:textId="77777777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большое влияние игра оказывает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речи</w:t>
      </w:r>
      <w:r>
        <w:rPr>
          <w:rFonts w:ascii="Arial" w:hAnsi="Arial" w:cs="Arial"/>
          <w:color w:val="111111"/>
          <w:sz w:val="27"/>
          <w:szCs w:val="27"/>
        </w:rPr>
        <w:t>. Игровая ситуация требует от каждого включенного в него ребенка определенного уровня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речевого общения</w:t>
      </w:r>
      <w:r>
        <w:rPr>
          <w:rFonts w:ascii="Arial" w:hAnsi="Arial" w:cs="Arial"/>
          <w:color w:val="111111"/>
          <w:sz w:val="27"/>
          <w:szCs w:val="27"/>
        </w:rPr>
        <w:t>. Необходимость объясняться со сверстниками стимулирует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связной речи</w:t>
      </w:r>
      <w:r>
        <w:rPr>
          <w:rFonts w:ascii="Arial" w:hAnsi="Arial" w:cs="Arial"/>
          <w:color w:val="111111"/>
          <w:sz w:val="27"/>
          <w:szCs w:val="27"/>
        </w:rPr>
        <w:t>. В игре дети учатся полноценному общению друг с другом. Младшие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 еще не умеют по – настоящему общаться со сверстниками.</w:t>
      </w:r>
    </w:p>
    <w:p w14:paraId="24C34EE6" w14:textId="77777777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развитой</w:t>
      </w:r>
      <w:r>
        <w:rPr>
          <w:rFonts w:ascii="Arial" w:hAnsi="Arial" w:cs="Arial"/>
          <w:color w:val="111111"/>
          <w:sz w:val="27"/>
          <w:szCs w:val="27"/>
        </w:rPr>
        <w:t> ролевой игре с ее замысловатыми сюжетами и сложными ролями, создающими достаточно широкий простор для импровизации,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формируется творческое воображение.</w:t>
      </w:r>
    </w:p>
    <w:p w14:paraId="73B6A6A4" w14:textId="77777777" w:rsidR="003F36FF" w:rsidRDefault="003F36FF" w:rsidP="003F36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способствует становлению произвольной памяти, в ней преодолевается так называемый познавательный эгоцентризм.</w:t>
      </w:r>
    </w:p>
    <w:p w14:paraId="4123E0A8" w14:textId="77777777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</w:t>
      </w:r>
      <w:r>
        <w:rPr>
          <w:rFonts w:ascii="Arial" w:hAnsi="Arial" w:cs="Arial"/>
          <w:color w:val="111111"/>
          <w:sz w:val="27"/>
          <w:szCs w:val="27"/>
        </w:rPr>
        <w:t> игра становится самостоятельной деятельностью ребенка, он осваивает разные виды игр, с помощью игр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 </w:t>
      </w:r>
      <w:r>
        <w:rPr>
          <w:rFonts w:ascii="Arial" w:hAnsi="Arial" w:cs="Arial"/>
          <w:color w:val="111111"/>
          <w:sz w:val="27"/>
          <w:szCs w:val="27"/>
        </w:rPr>
        <w:t>«входит в разные сферы социальной действительности, расширяя возможности познания этих сфер».</w:t>
      </w:r>
    </w:p>
    <w:p w14:paraId="186E6945" w14:textId="03AC14D0" w:rsidR="003F36FF" w:rsidRDefault="003F36FF" w:rsidP="003F36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Таким образом, игра оказывает положительное влияние на формирование взаимодействия и </w:t>
      </w:r>
      <w:r w:rsidR="00003A22">
        <w:rPr>
          <w:rFonts w:ascii="Arial" w:hAnsi="Arial" w:cs="Arial"/>
          <w:color w:val="111111"/>
          <w:sz w:val="27"/>
          <w:szCs w:val="27"/>
        </w:rPr>
        <w:t xml:space="preserve"> в</w:t>
      </w:r>
      <w:r>
        <w:rPr>
          <w:rFonts w:ascii="Arial" w:hAnsi="Arial" w:cs="Arial"/>
          <w:color w:val="111111"/>
          <w:sz w:val="27"/>
          <w:szCs w:val="27"/>
        </w:rPr>
        <w:t>заимоотношения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снимают психологические барьеры, вселяют уверенность в собственных силах, улучшают общение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со сверстниками и взрослыми.</w:t>
      </w:r>
    </w:p>
    <w:sectPr w:rsidR="003F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FF"/>
    <w:rsid w:val="00003A22"/>
    <w:rsid w:val="003F36FF"/>
    <w:rsid w:val="00457D8F"/>
    <w:rsid w:val="006B1CAA"/>
    <w:rsid w:val="008E1BDC"/>
    <w:rsid w:val="00AC7B75"/>
    <w:rsid w:val="00F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3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6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6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cp:lastPrinted>2020-11-22T14:48:00Z</cp:lastPrinted>
  <dcterms:created xsi:type="dcterms:W3CDTF">2020-11-22T14:24:00Z</dcterms:created>
  <dcterms:modified xsi:type="dcterms:W3CDTF">2022-03-22T09:11:00Z</dcterms:modified>
</cp:coreProperties>
</file>